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81740" w:rsidR="004D708C" w:rsidP="0025470D" w:rsidRDefault="43FA1E63" w14:paraId="0C8E02BD" w14:textId="5FC3C5C0">
      <w:pPr>
        <w:pStyle w:val="Heading1"/>
        <w:jc w:val="center"/>
        <w:rPr>
          <w:b/>
          <w:bCs/>
          <w:sz w:val="24"/>
          <w:szCs w:val="24"/>
        </w:rPr>
      </w:pPr>
      <w:r w:rsidRPr="6B16DE85">
        <w:rPr>
          <w:b/>
          <w:bCs/>
          <w:sz w:val="24"/>
          <w:szCs w:val="24"/>
        </w:rPr>
        <w:t>“Stories for Better Health”</w:t>
      </w:r>
      <w:r w:rsidRPr="6B16DE85" w:rsidR="00610813">
        <w:rPr>
          <w:b/>
          <w:bCs/>
          <w:sz w:val="24"/>
          <w:szCs w:val="24"/>
        </w:rPr>
        <w:t xml:space="preserve"> Booth </w:t>
      </w:r>
      <w:r w:rsidRPr="6B16DE85" w:rsidR="224F8F81">
        <w:rPr>
          <w:b/>
          <w:bCs/>
          <w:sz w:val="24"/>
          <w:szCs w:val="24"/>
        </w:rPr>
        <w:t>Logistics</w:t>
      </w:r>
    </w:p>
    <w:p w:rsidR="41E0CD36" w:rsidP="41E0CD36" w:rsidRDefault="41E0CD36" w14:paraId="1F959942" w14:textId="68BB5DFA"/>
    <w:p w:rsidRPr="00443572" w:rsidR="00443572" w:rsidP="00443572" w:rsidRDefault="007D088F" w14:paraId="50FCE6A4" w14:textId="0189E9C0">
      <w:pPr>
        <w:pStyle w:val="Heading1"/>
        <w:spacing w:line="240" w:lineRule="auto"/>
        <w:rPr>
          <w:color w:val="auto"/>
          <w:sz w:val="24"/>
          <w:szCs w:val="24"/>
        </w:rPr>
      </w:pPr>
      <w:r w:rsidRPr="6B16DE85">
        <w:rPr>
          <w:color w:val="auto"/>
          <w:sz w:val="24"/>
          <w:szCs w:val="24"/>
        </w:rPr>
        <w:t xml:space="preserve">The </w:t>
      </w:r>
      <w:r w:rsidRPr="6B16DE85">
        <w:rPr>
          <w:i/>
          <w:iCs/>
          <w:color w:val="auto"/>
          <w:sz w:val="24"/>
          <w:szCs w:val="24"/>
        </w:rPr>
        <w:t>Stor</w:t>
      </w:r>
      <w:r w:rsidRPr="6B16DE85" w:rsidR="7F961457">
        <w:rPr>
          <w:i/>
          <w:iCs/>
          <w:color w:val="auto"/>
          <w:sz w:val="24"/>
          <w:szCs w:val="24"/>
        </w:rPr>
        <w:t>ies for Better Health Booth</w:t>
      </w:r>
      <w:r w:rsidRPr="6B16DE85" w:rsidR="7F961457">
        <w:rPr>
          <w:color w:val="auto"/>
          <w:sz w:val="24"/>
          <w:szCs w:val="24"/>
        </w:rPr>
        <w:t xml:space="preserve"> will</w:t>
      </w:r>
      <w:r w:rsidRPr="6B16DE85" w:rsidR="001D49A8">
        <w:rPr>
          <w:color w:val="auto"/>
          <w:sz w:val="24"/>
          <w:szCs w:val="24"/>
        </w:rPr>
        <w:t xml:space="preserve"> provide </w:t>
      </w:r>
      <w:r w:rsidRPr="6B16DE85" w:rsidR="00663B03">
        <w:rPr>
          <w:color w:val="auto"/>
          <w:sz w:val="24"/>
          <w:szCs w:val="24"/>
        </w:rPr>
        <w:t>participants</w:t>
      </w:r>
      <w:r w:rsidRPr="6B16DE85" w:rsidR="001D49A8">
        <w:rPr>
          <w:color w:val="auto"/>
          <w:sz w:val="24"/>
          <w:szCs w:val="24"/>
        </w:rPr>
        <w:t xml:space="preserve"> with an avenue to</w:t>
      </w:r>
      <w:r w:rsidRPr="6B16DE85" w:rsidR="00663B03">
        <w:rPr>
          <w:color w:val="auto"/>
          <w:sz w:val="24"/>
          <w:szCs w:val="24"/>
        </w:rPr>
        <w:t xml:space="preserve"> share their personal </w:t>
      </w:r>
      <w:r w:rsidRPr="6B16DE85" w:rsidR="00443572">
        <w:rPr>
          <w:color w:val="auto"/>
          <w:sz w:val="24"/>
          <w:szCs w:val="24"/>
        </w:rPr>
        <w:t>story</w:t>
      </w:r>
      <w:r w:rsidRPr="6B16DE85" w:rsidR="003D6B60">
        <w:rPr>
          <w:color w:val="auto"/>
          <w:sz w:val="24"/>
          <w:szCs w:val="24"/>
        </w:rPr>
        <w:t xml:space="preserve"> on diet, nutrition, and/or health</w:t>
      </w:r>
      <w:r w:rsidRPr="6B16DE85" w:rsidR="0062073E">
        <w:rPr>
          <w:color w:val="auto"/>
          <w:sz w:val="24"/>
          <w:szCs w:val="24"/>
        </w:rPr>
        <w:t>.</w:t>
      </w:r>
      <w:r w:rsidRPr="6B16DE85" w:rsidR="007248AA">
        <w:rPr>
          <w:color w:val="auto"/>
          <w:sz w:val="24"/>
          <w:szCs w:val="24"/>
        </w:rPr>
        <w:t xml:space="preserve"> Our vision is to collect personal stories as a source of lived experience for researchers, community organizers, and the public</w:t>
      </w:r>
      <w:r w:rsidRPr="6B16DE85" w:rsidR="00443572">
        <w:rPr>
          <w:color w:val="auto"/>
          <w:sz w:val="24"/>
          <w:szCs w:val="24"/>
        </w:rPr>
        <w:t xml:space="preserve"> for the benefit of the larger community.</w:t>
      </w:r>
    </w:p>
    <w:p w:rsidRPr="00981740" w:rsidR="00815F72" w:rsidP="00815F72" w:rsidRDefault="00815F72" w14:paraId="5D9F37F8" w14:textId="77777777">
      <w:pPr>
        <w:rPr>
          <w:sz w:val="24"/>
          <w:szCs w:val="24"/>
        </w:rPr>
      </w:pPr>
    </w:p>
    <w:p w:rsidR="5D0ED33A" w:rsidP="6B16DE85" w:rsidRDefault="5D0ED33A" w14:paraId="70DCE2E5" w14:textId="398CCE8A">
      <w:pPr>
        <w:pStyle w:val="Heading1"/>
        <w:spacing w:before="0" w:line="240" w:lineRule="auto"/>
        <w:rPr>
          <w:sz w:val="24"/>
          <w:szCs w:val="24"/>
        </w:rPr>
      </w:pPr>
      <w:r w:rsidRPr="6B16DE85">
        <w:rPr>
          <w:sz w:val="24"/>
          <w:szCs w:val="24"/>
        </w:rPr>
        <w:t>Description of Booth Set-Up:</w:t>
      </w:r>
    </w:p>
    <w:p w:rsidR="5D0ED33A" w:rsidP="6B16DE85" w:rsidRDefault="5D0ED33A" w14:paraId="15CC7816" w14:textId="41735C47">
      <w:pPr>
        <w:pStyle w:val="ListParagraph"/>
        <w:numPr>
          <w:ilvl w:val="0"/>
          <w:numId w:val="1"/>
        </w:numPr>
        <w:rPr>
          <w:rFonts w:ascii="Calibri Light" w:hAnsi="Calibri Light" w:eastAsia="Calibri Light" w:cs="Calibri Light"/>
          <w:sz w:val="24"/>
          <w:szCs w:val="24"/>
        </w:rPr>
      </w:pPr>
      <w:r w:rsidRPr="6B16DE85">
        <w:rPr>
          <w:rFonts w:ascii="Calibri Light" w:hAnsi="Calibri Light" w:eastAsia="Calibri Light" w:cs="Calibri Light"/>
          <w:sz w:val="24"/>
          <w:szCs w:val="24"/>
        </w:rPr>
        <w:t>Table with Writing Prompts, Pens, and Media Releases</w:t>
      </w:r>
    </w:p>
    <w:p w:rsidR="5D0ED33A" w:rsidP="6B16DE85" w:rsidRDefault="5D0ED33A" w14:paraId="053DB3CE" w14:textId="01F411BE">
      <w:pPr>
        <w:pStyle w:val="ListParagraph"/>
        <w:numPr>
          <w:ilvl w:val="0"/>
          <w:numId w:val="1"/>
        </w:numPr>
        <w:rPr>
          <w:rFonts w:ascii="Calibri Light" w:hAnsi="Calibri Light" w:eastAsia="Calibri Light" w:cs="Calibri Light"/>
          <w:sz w:val="24"/>
          <w:szCs w:val="24"/>
        </w:rPr>
      </w:pPr>
      <w:r w:rsidRPr="6B16DE85">
        <w:rPr>
          <w:rFonts w:ascii="Calibri Light" w:hAnsi="Calibri Light" w:eastAsia="Calibri Light" w:cs="Calibri Light"/>
          <w:sz w:val="24"/>
          <w:szCs w:val="24"/>
        </w:rPr>
        <w:t xml:space="preserve">2-3 Chairs if Participants are waiting and/or want to write the story at the </w:t>
      </w:r>
      <w:proofErr w:type="gramStart"/>
      <w:r w:rsidRPr="6B16DE85">
        <w:rPr>
          <w:rFonts w:ascii="Calibri Light" w:hAnsi="Calibri Light" w:eastAsia="Calibri Light" w:cs="Calibri Light"/>
          <w:sz w:val="24"/>
          <w:szCs w:val="24"/>
        </w:rPr>
        <w:t>table</w:t>
      </w:r>
      <w:proofErr w:type="gramEnd"/>
    </w:p>
    <w:p w:rsidR="5D0ED33A" w:rsidP="6B16DE85" w:rsidRDefault="5D0ED33A" w14:paraId="77B44BE4" w14:textId="270DAC67">
      <w:pPr>
        <w:pStyle w:val="ListParagraph"/>
        <w:numPr>
          <w:ilvl w:val="0"/>
          <w:numId w:val="1"/>
        </w:numPr>
        <w:rPr>
          <w:rFonts w:ascii="Calibri Light" w:hAnsi="Calibri Light" w:eastAsia="Calibri Light" w:cs="Calibri Light"/>
          <w:sz w:val="24"/>
          <w:szCs w:val="24"/>
        </w:rPr>
      </w:pPr>
      <w:r w:rsidRPr="6B16DE85">
        <w:rPr>
          <w:rFonts w:ascii="Calibri Light" w:hAnsi="Calibri Light" w:eastAsia="Calibri Light" w:cs="Calibri Light"/>
          <w:sz w:val="24"/>
          <w:szCs w:val="24"/>
        </w:rPr>
        <w:t>ASCEND Cloth Background to hang on wall for photo/video back-</w:t>
      </w:r>
      <w:proofErr w:type="gramStart"/>
      <w:r w:rsidRPr="6B16DE85">
        <w:rPr>
          <w:rFonts w:ascii="Calibri Light" w:hAnsi="Calibri Light" w:eastAsia="Calibri Light" w:cs="Calibri Light"/>
          <w:sz w:val="24"/>
          <w:szCs w:val="24"/>
        </w:rPr>
        <w:t>drop</w:t>
      </w:r>
      <w:proofErr w:type="gramEnd"/>
    </w:p>
    <w:p w:rsidR="6B16DE85" w:rsidP="6B16DE85" w:rsidRDefault="6B16DE85" w14:paraId="779EE313" w14:textId="391F6827">
      <w:pPr>
        <w:pStyle w:val="Heading1"/>
        <w:spacing w:before="0" w:line="240" w:lineRule="auto"/>
        <w:rPr>
          <w:sz w:val="24"/>
          <w:szCs w:val="24"/>
        </w:rPr>
      </w:pPr>
    </w:p>
    <w:p w:rsidRPr="00981740" w:rsidR="003633F4" w:rsidP="003633F4" w:rsidRDefault="003633F4" w14:paraId="12847037" w14:textId="74FCA893">
      <w:pPr>
        <w:pStyle w:val="Heading1"/>
        <w:spacing w:before="0" w:line="240" w:lineRule="auto"/>
        <w:rPr>
          <w:sz w:val="24"/>
          <w:szCs w:val="24"/>
        </w:rPr>
      </w:pPr>
      <w:r w:rsidRPr="6B16DE85">
        <w:rPr>
          <w:sz w:val="24"/>
          <w:szCs w:val="24"/>
        </w:rPr>
        <w:t>Description</w:t>
      </w:r>
      <w:r w:rsidRPr="6B16DE85" w:rsidR="001D267D">
        <w:rPr>
          <w:sz w:val="24"/>
          <w:szCs w:val="24"/>
        </w:rPr>
        <w:t xml:space="preserve"> of Booth Activities</w:t>
      </w:r>
      <w:r w:rsidRPr="6B16DE85">
        <w:rPr>
          <w:sz w:val="24"/>
          <w:szCs w:val="24"/>
        </w:rPr>
        <w:t>:</w:t>
      </w:r>
    </w:p>
    <w:p w:rsidR="5D565A7A" w:rsidP="6B16DE85" w:rsidRDefault="5D565A7A" w14:paraId="0F05D620" w14:textId="2FDF7A31">
      <w:pPr>
        <w:pStyle w:val="ListParagraph"/>
        <w:numPr>
          <w:ilvl w:val="0"/>
          <w:numId w:val="3"/>
        </w:numPr>
        <w:rPr>
          <w:rFonts w:asciiTheme="majorHAnsi" w:hAnsiTheme="majorHAnsi" w:cstheme="majorBidi"/>
          <w:sz w:val="24"/>
          <w:szCs w:val="24"/>
        </w:rPr>
      </w:pPr>
      <w:r w:rsidRPr="6B16DE85">
        <w:rPr>
          <w:rFonts w:asciiTheme="majorHAnsi" w:hAnsiTheme="majorHAnsi" w:cstheme="majorBidi"/>
          <w:sz w:val="24"/>
          <w:szCs w:val="24"/>
        </w:rPr>
        <w:t>Welcome to Booth! Explain the options for the story collection and how you can help them to review/prep their story.</w:t>
      </w:r>
    </w:p>
    <w:p w:rsidR="5D565A7A" w:rsidP="6B16DE85" w:rsidRDefault="5D565A7A" w14:paraId="524AB8C4" w14:textId="7C2F0CD9">
      <w:pPr>
        <w:pStyle w:val="ListParagraph"/>
        <w:numPr>
          <w:ilvl w:val="0"/>
          <w:numId w:val="3"/>
        </w:numPr>
        <w:rPr>
          <w:rFonts w:asciiTheme="majorHAnsi" w:hAnsiTheme="majorHAnsi" w:cstheme="majorBidi"/>
          <w:sz w:val="24"/>
          <w:szCs w:val="24"/>
        </w:rPr>
      </w:pPr>
      <w:r w:rsidRPr="6B16DE85">
        <w:rPr>
          <w:rFonts w:asciiTheme="majorHAnsi" w:hAnsiTheme="majorHAnsi" w:cstheme="majorBidi"/>
          <w:sz w:val="24"/>
          <w:szCs w:val="24"/>
        </w:rPr>
        <w:t xml:space="preserve">Have participants sign media release. On media release form give them an ID number to correlate with a number in an Excel spreadsheet to </w:t>
      </w:r>
      <w:r w:rsidRPr="6B16DE85" w:rsidR="0D79112D">
        <w:rPr>
          <w:rFonts w:asciiTheme="majorHAnsi" w:hAnsiTheme="majorHAnsi" w:cstheme="majorBidi"/>
          <w:sz w:val="24"/>
          <w:szCs w:val="24"/>
        </w:rPr>
        <w:t xml:space="preserve">catalog the story with the release. </w:t>
      </w:r>
      <w:r w:rsidRPr="6B16DE85" w:rsidR="66E91F83">
        <w:rPr>
          <w:rFonts w:asciiTheme="majorHAnsi" w:hAnsiTheme="majorHAnsi" w:cstheme="majorBidi"/>
          <w:sz w:val="24"/>
          <w:szCs w:val="24"/>
        </w:rPr>
        <w:t>This code can also be placed on the written story if collected.</w:t>
      </w:r>
    </w:p>
    <w:p w:rsidR="00981740" w:rsidP="218C4A57" w:rsidRDefault="00794719" w14:paraId="1E63C9EA" w14:textId="58F72751" w14:noSpellErr="1">
      <w:pPr>
        <w:pStyle w:val="ListParagraph"/>
        <w:numPr>
          <w:ilvl w:val="0"/>
          <w:numId w:val="3"/>
        </w:numPr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</w:pPr>
      <w:r w:rsidRPr="218C4A57" w:rsidR="00794719">
        <w:rPr>
          <w:rFonts w:ascii="Calibri Light" w:hAnsi="Calibri Light" w:cs="" w:asciiTheme="majorAscii" w:hAnsiTheme="majorAscii" w:cstheme="majorBidi"/>
          <w:sz w:val="24"/>
          <w:szCs w:val="24"/>
        </w:rPr>
        <w:t>Wri</w:t>
      </w:r>
      <w:r w:rsidRPr="218C4A57" w:rsidR="00794719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>ting/Finalizing Story</w:t>
      </w:r>
    </w:p>
    <w:p w:rsidR="00981740" w:rsidP="218C4A57" w:rsidRDefault="00794719" w14:paraId="4EBAC33D" w14:textId="0D5704AF" w14:noSpellErr="1">
      <w:pPr>
        <w:pStyle w:val="ListParagraph"/>
        <w:numPr>
          <w:ilvl w:val="1"/>
          <w:numId w:val="3"/>
        </w:numPr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</w:pPr>
      <w:r w:rsidRPr="218C4A57" w:rsidR="00794719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>Pa</w:t>
      </w:r>
      <w:r w:rsidRPr="218C4A57" w:rsidR="00794719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>rticipants will be given a written prompt</w:t>
      </w:r>
      <w:r w:rsidRPr="218C4A57" w:rsidR="00983B12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 xml:space="preserve"> handout</w:t>
      </w:r>
      <w:r w:rsidRPr="218C4A57" w:rsidR="00B90CE9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>, which will be introduced early in the agenda, so that they can ‘write’ their story throughout the day.</w:t>
      </w:r>
    </w:p>
    <w:p w:rsidR="00981740" w:rsidP="218C4A57" w:rsidRDefault="6C4E8201" w14:paraId="13949B83" w14:textId="73EE917C" w14:noSpellErr="1">
      <w:pPr>
        <w:pStyle w:val="ListParagraph"/>
        <w:numPr>
          <w:ilvl w:val="1"/>
          <w:numId w:val="3"/>
        </w:numPr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</w:pPr>
      <w:r w:rsidRPr="218C4A57" w:rsidR="6C4E8201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>Once they arrive at the booth, the individuals operating the booth will ask participants to share their ideas.</w:t>
      </w:r>
      <w:r w:rsidRPr="218C4A57" w:rsidR="28BA335A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 xml:space="preserve"> Booth operators will</w:t>
      </w:r>
      <w:r w:rsidRPr="218C4A57" w:rsidR="00155B53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 xml:space="preserve"> help to review</w:t>
      </w:r>
      <w:r w:rsidRPr="218C4A57" w:rsidR="005E6181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 xml:space="preserve"> and finalize the story wi</w:t>
      </w:r>
      <w:r w:rsidRPr="218C4A57" w:rsidR="3AFF68BB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>th the participant</w:t>
      </w:r>
      <w:r w:rsidRPr="218C4A57" w:rsidR="005E6181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>.</w:t>
      </w:r>
    </w:p>
    <w:p w:rsidR="7230E643" w:rsidP="218C4A57" w:rsidRDefault="7230E643" w14:paraId="0D349F14" w14:textId="50C108ED" w14:noSpellErr="1">
      <w:pPr>
        <w:pStyle w:val="ListParagraph"/>
        <w:numPr>
          <w:ilvl w:val="0"/>
          <w:numId w:val="3"/>
        </w:numPr>
        <w:rPr>
          <w:rFonts w:ascii="Calibri Light" w:hAnsi="Calibri Light" w:cs="" w:asciiTheme="majorAscii" w:hAnsiTheme="majorAscii" w:cstheme="majorBidi"/>
          <w:sz w:val="24"/>
          <w:szCs w:val="24"/>
        </w:rPr>
      </w:pPr>
      <w:r w:rsidRPr="218C4A57" w:rsidR="7230E643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>Story Collection – Participants will choose the collection method they are most com</w:t>
      </w:r>
      <w:r w:rsidRPr="218C4A57" w:rsidR="7230E643">
        <w:rPr>
          <w:rFonts w:ascii="Calibri Light" w:hAnsi="Calibri Light" w:cs="" w:asciiTheme="majorAscii" w:hAnsiTheme="majorAscii" w:cstheme="majorBidi"/>
          <w:sz w:val="24"/>
          <w:szCs w:val="24"/>
        </w:rPr>
        <w:t>fortable with.</w:t>
      </w:r>
      <w:r w:rsidRPr="218C4A57" w:rsidR="2BE661FF">
        <w:rPr>
          <w:rFonts w:ascii="Calibri Light" w:hAnsi="Calibri Light" w:cs="" w:asciiTheme="majorAscii" w:hAnsiTheme="majorAscii" w:cstheme="majorBidi"/>
          <w:sz w:val="24"/>
          <w:szCs w:val="24"/>
        </w:rPr>
        <w:t xml:space="preserve"> USDA Staff at the booth will then proceed to collect the story from the participant using one of these methods.</w:t>
      </w:r>
      <w:r w:rsidRPr="218C4A57" w:rsidR="7D624146">
        <w:rPr>
          <w:rFonts w:ascii="Calibri Light" w:hAnsi="Calibri Light" w:cs="" w:asciiTheme="majorAscii" w:hAnsiTheme="majorAscii" w:cstheme="majorBidi"/>
          <w:sz w:val="24"/>
          <w:szCs w:val="24"/>
        </w:rPr>
        <w:t xml:space="preserve"> We want short, concise stories – more like sound bites or if written about 3-4 sentences.</w:t>
      </w:r>
    </w:p>
    <w:p w:rsidR="7230E643" w:rsidP="6B16DE85" w:rsidRDefault="7230E643" w14:paraId="09E60864" w14:textId="49788921">
      <w:pPr>
        <w:pStyle w:val="ListParagraph"/>
        <w:numPr>
          <w:ilvl w:val="1"/>
          <w:numId w:val="3"/>
        </w:numPr>
        <w:rPr>
          <w:rFonts w:asciiTheme="majorHAnsi" w:hAnsiTheme="majorHAnsi" w:cstheme="majorBidi"/>
          <w:sz w:val="24"/>
          <w:szCs w:val="24"/>
        </w:rPr>
      </w:pPr>
      <w:r w:rsidRPr="6B16DE85">
        <w:rPr>
          <w:rFonts w:asciiTheme="majorHAnsi" w:hAnsiTheme="majorHAnsi" w:cstheme="majorBidi"/>
          <w:sz w:val="24"/>
          <w:szCs w:val="24"/>
        </w:rPr>
        <w:t>Video</w:t>
      </w:r>
    </w:p>
    <w:p w:rsidR="7230E643" w:rsidP="6B16DE85" w:rsidRDefault="7230E643" w14:paraId="0EB3A84D" w14:textId="7CD3E61B">
      <w:pPr>
        <w:pStyle w:val="ListParagraph"/>
        <w:numPr>
          <w:ilvl w:val="1"/>
          <w:numId w:val="3"/>
        </w:numPr>
        <w:rPr>
          <w:rFonts w:asciiTheme="majorHAnsi" w:hAnsiTheme="majorHAnsi" w:cstheme="majorBidi"/>
          <w:sz w:val="24"/>
          <w:szCs w:val="24"/>
        </w:rPr>
      </w:pPr>
      <w:r w:rsidRPr="6B16DE85">
        <w:rPr>
          <w:rFonts w:asciiTheme="majorHAnsi" w:hAnsiTheme="majorHAnsi" w:cstheme="majorBidi"/>
          <w:sz w:val="24"/>
          <w:szCs w:val="24"/>
        </w:rPr>
        <w:t>Audio Only</w:t>
      </w:r>
    </w:p>
    <w:p w:rsidR="7230E643" w:rsidP="6B16DE85" w:rsidRDefault="7230E643" w14:paraId="1738343B" w14:textId="25FFA328">
      <w:pPr>
        <w:pStyle w:val="ListParagraph"/>
        <w:numPr>
          <w:ilvl w:val="1"/>
          <w:numId w:val="3"/>
        </w:numPr>
        <w:rPr>
          <w:rFonts w:asciiTheme="majorHAnsi" w:hAnsiTheme="majorHAnsi" w:cstheme="majorBidi"/>
          <w:sz w:val="24"/>
          <w:szCs w:val="24"/>
        </w:rPr>
      </w:pPr>
      <w:r w:rsidRPr="6B16DE85">
        <w:rPr>
          <w:rFonts w:asciiTheme="majorHAnsi" w:hAnsiTheme="majorHAnsi" w:cstheme="majorBidi"/>
          <w:sz w:val="24"/>
          <w:szCs w:val="24"/>
        </w:rPr>
        <w:t>Written with Still Photo</w:t>
      </w:r>
    </w:p>
    <w:p w:rsidR="7230E643" w:rsidP="6B16DE85" w:rsidRDefault="7230E643" w14:paraId="1ABF587C" w14:textId="3DE9671B">
      <w:pPr>
        <w:pStyle w:val="ListParagraph"/>
        <w:numPr>
          <w:ilvl w:val="1"/>
          <w:numId w:val="3"/>
        </w:numPr>
        <w:rPr>
          <w:rFonts w:asciiTheme="majorHAnsi" w:hAnsiTheme="majorHAnsi" w:cstheme="majorBidi"/>
          <w:sz w:val="24"/>
          <w:szCs w:val="24"/>
        </w:rPr>
      </w:pPr>
      <w:r w:rsidRPr="6B16DE85">
        <w:rPr>
          <w:rFonts w:asciiTheme="majorHAnsi" w:hAnsiTheme="majorHAnsi" w:cstheme="majorBidi"/>
          <w:sz w:val="24"/>
          <w:szCs w:val="24"/>
        </w:rPr>
        <w:t>Written Onl</w:t>
      </w:r>
      <w:r w:rsidRPr="6B16DE85" w:rsidR="0A45D9CC">
        <w:rPr>
          <w:rFonts w:asciiTheme="majorHAnsi" w:hAnsiTheme="majorHAnsi" w:cstheme="majorBidi"/>
          <w:sz w:val="24"/>
          <w:szCs w:val="24"/>
        </w:rPr>
        <w:t>y</w:t>
      </w:r>
    </w:p>
    <w:p w:rsidR="6D91C107" w:rsidP="5D81909A" w:rsidRDefault="6D91C107" w14:paraId="60526E85" w14:textId="720B6894">
      <w:pPr>
        <w:pStyle w:val="ListParagraph"/>
        <w:numPr>
          <w:ilvl w:val="0"/>
          <w:numId w:val="3"/>
        </w:numPr>
        <w:rPr>
          <w:rFonts w:asciiTheme="majorHAnsi" w:hAnsiTheme="majorHAnsi" w:cstheme="majorBidi"/>
          <w:sz w:val="24"/>
          <w:szCs w:val="24"/>
        </w:rPr>
      </w:pPr>
      <w:r w:rsidRPr="6B16DE85">
        <w:rPr>
          <w:rFonts w:asciiTheme="majorHAnsi" w:hAnsiTheme="majorHAnsi" w:cstheme="majorBidi"/>
          <w:sz w:val="24"/>
          <w:szCs w:val="24"/>
        </w:rPr>
        <w:t>After the Event</w:t>
      </w:r>
    </w:p>
    <w:p w:rsidR="75E1470A" w:rsidP="6B16DE85" w:rsidRDefault="75E1470A" w14:paraId="314C2351" w14:textId="38F13E2B">
      <w:pPr>
        <w:pStyle w:val="ListParagraph"/>
        <w:numPr>
          <w:ilvl w:val="1"/>
          <w:numId w:val="3"/>
        </w:numPr>
        <w:rPr>
          <w:rFonts w:asciiTheme="majorHAnsi" w:hAnsiTheme="majorHAnsi" w:cstheme="majorBidi"/>
          <w:sz w:val="24"/>
          <w:szCs w:val="24"/>
        </w:rPr>
      </w:pPr>
      <w:r w:rsidRPr="6B16DE85">
        <w:rPr>
          <w:rFonts w:asciiTheme="majorHAnsi" w:hAnsiTheme="majorHAnsi" w:cstheme="majorBidi"/>
          <w:sz w:val="24"/>
          <w:szCs w:val="24"/>
        </w:rPr>
        <w:t xml:space="preserve">Share the stories, media releases, etc. </w:t>
      </w:r>
    </w:p>
    <w:p w:rsidR="6D91C107" w:rsidP="5D81909A" w:rsidRDefault="6D91C107" w14:paraId="5031B277" w14:textId="0F3DCD82">
      <w:pPr>
        <w:pStyle w:val="ListParagraph"/>
        <w:numPr>
          <w:ilvl w:val="1"/>
          <w:numId w:val="3"/>
        </w:numPr>
        <w:rPr>
          <w:rFonts w:asciiTheme="majorHAnsi" w:hAnsiTheme="majorHAnsi" w:cstheme="majorBidi"/>
          <w:sz w:val="24"/>
          <w:szCs w:val="24"/>
        </w:rPr>
      </w:pPr>
      <w:r w:rsidRPr="6B16DE85">
        <w:rPr>
          <w:rFonts w:asciiTheme="majorHAnsi" w:hAnsiTheme="majorHAnsi" w:cstheme="majorBidi"/>
          <w:sz w:val="24"/>
          <w:szCs w:val="24"/>
        </w:rPr>
        <w:t>Email the participant their photo</w:t>
      </w:r>
      <w:r w:rsidRPr="6B16DE85" w:rsidR="653A7E93">
        <w:rPr>
          <w:rFonts w:asciiTheme="majorHAnsi" w:hAnsiTheme="majorHAnsi" w:cstheme="majorBidi"/>
          <w:sz w:val="24"/>
          <w:szCs w:val="24"/>
        </w:rPr>
        <w:t>/video</w:t>
      </w:r>
      <w:r w:rsidRPr="6B16DE85">
        <w:rPr>
          <w:rFonts w:asciiTheme="majorHAnsi" w:hAnsiTheme="majorHAnsi" w:cstheme="majorBidi"/>
          <w:sz w:val="24"/>
          <w:szCs w:val="24"/>
        </w:rPr>
        <w:t xml:space="preserve"> and typed up story as a potential ‘thank you’ for sharing for them to use.</w:t>
      </w:r>
    </w:p>
    <w:p w:rsidRPr="00981740" w:rsidR="00924CC5" w:rsidP="00924CC5" w:rsidRDefault="00924CC5" w14:paraId="6E6B60C4" w14:textId="5C0B962C">
      <w:pPr>
        <w:pStyle w:val="Heading1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Written Prompt Handout</w:t>
      </w:r>
      <w:r w:rsidRPr="00981740">
        <w:rPr>
          <w:sz w:val="24"/>
          <w:szCs w:val="24"/>
        </w:rPr>
        <w:t>:</w:t>
      </w:r>
    </w:p>
    <w:p w:rsidR="0025470D" w:rsidP="000A2AC0" w:rsidRDefault="00B24EE6" w14:paraId="22E32798" w14:textId="6FB83747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A </w:t>
      </w:r>
      <w:r w:rsidR="003F72A4">
        <w:rPr>
          <w:rFonts w:asciiTheme="majorHAnsi" w:hAnsiTheme="majorHAnsi" w:cstheme="majorHAnsi"/>
          <w:sz w:val="24"/>
          <w:szCs w:val="24"/>
        </w:rPr>
        <w:t>one-to-two-page</w:t>
      </w:r>
      <w:r>
        <w:rPr>
          <w:rFonts w:asciiTheme="majorHAnsi" w:hAnsiTheme="majorHAnsi" w:cstheme="majorHAnsi"/>
          <w:sz w:val="24"/>
          <w:szCs w:val="24"/>
        </w:rPr>
        <w:t xml:space="preserve"> handout will be created</w:t>
      </w:r>
      <w:r w:rsidR="00C36102">
        <w:rPr>
          <w:rFonts w:asciiTheme="majorHAnsi" w:hAnsiTheme="majorHAnsi" w:cstheme="majorHAnsi"/>
          <w:sz w:val="24"/>
          <w:szCs w:val="24"/>
        </w:rPr>
        <w:t xml:space="preserve"> </w:t>
      </w:r>
      <w:r w:rsidR="003F72A4">
        <w:rPr>
          <w:rFonts w:asciiTheme="majorHAnsi" w:hAnsiTheme="majorHAnsi" w:cstheme="majorHAnsi"/>
          <w:sz w:val="24"/>
          <w:szCs w:val="24"/>
        </w:rPr>
        <w:t>to</w:t>
      </w:r>
      <w:r w:rsidR="00232157">
        <w:rPr>
          <w:rFonts w:asciiTheme="majorHAnsi" w:hAnsiTheme="majorHAnsi" w:cstheme="majorHAnsi"/>
          <w:sz w:val="24"/>
          <w:szCs w:val="24"/>
        </w:rPr>
        <w:t xml:space="preserve"> help participants create concise, impactful stories. </w:t>
      </w:r>
      <w:r w:rsidR="00CF0B92">
        <w:rPr>
          <w:rFonts w:asciiTheme="majorHAnsi" w:hAnsiTheme="majorHAnsi" w:cstheme="majorHAnsi"/>
          <w:sz w:val="24"/>
          <w:szCs w:val="24"/>
        </w:rPr>
        <w:t>Some details to consider for the handout:</w:t>
      </w:r>
    </w:p>
    <w:p w:rsidR="00CF0B92" w:rsidP="00CF0B92" w:rsidRDefault="00CF0B92" w14:paraId="33B58B5B" w14:textId="62B6267D">
      <w:pPr>
        <w:pStyle w:val="ListParagraph"/>
        <w:numPr>
          <w:ilvl w:val="0"/>
          <w:numId w:val="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Space for doodling / getting creativity </w:t>
      </w:r>
      <w:proofErr w:type="gramStart"/>
      <w:r>
        <w:rPr>
          <w:rFonts w:asciiTheme="majorHAnsi" w:hAnsiTheme="majorHAnsi" w:cstheme="majorHAnsi"/>
          <w:sz w:val="24"/>
          <w:szCs w:val="24"/>
        </w:rPr>
        <w:t>flowing</w:t>
      </w:r>
      <w:proofErr w:type="gramEnd"/>
    </w:p>
    <w:p w:rsidR="00DF0665" w:rsidP="6B16DE85" w:rsidRDefault="00B22FCE" w14:paraId="7AB390C6" w14:textId="1990E50B">
      <w:pPr>
        <w:pStyle w:val="ListParagraph"/>
        <w:numPr>
          <w:ilvl w:val="0"/>
          <w:numId w:val="4"/>
        </w:numPr>
        <w:spacing w:line="240" w:lineRule="auto"/>
        <w:rPr>
          <w:rFonts w:asciiTheme="majorHAnsi" w:hAnsiTheme="majorHAnsi" w:cstheme="majorBidi"/>
          <w:sz w:val="24"/>
          <w:szCs w:val="24"/>
        </w:rPr>
      </w:pPr>
      <w:r w:rsidRPr="551B8643">
        <w:rPr>
          <w:rFonts w:asciiTheme="majorHAnsi" w:hAnsiTheme="majorHAnsi" w:cstheme="majorBidi"/>
          <w:sz w:val="24"/>
          <w:szCs w:val="24"/>
        </w:rPr>
        <w:t xml:space="preserve">One to three questions, moving the participant from initiating a story concept to sharing a focused story, preferably in </w:t>
      </w:r>
      <w:r w:rsidRPr="551B8643" w:rsidR="00A467A4">
        <w:rPr>
          <w:rFonts w:asciiTheme="majorHAnsi" w:hAnsiTheme="majorHAnsi" w:cstheme="majorBidi"/>
          <w:sz w:val="24"/>
          <w:szCs w:val="24"/>
        </w:rPr>
        <w:t>no more than three sentences.</w:t>
      </w:r>
    </w:p>
    <w:p w:rsidR="00A467A4" w:rsidP="00CF0B92" w:rsidRDefault="00A467A4" w14:paraId="77EA0F6B" w14:textId="235957EA">
      <w:pPr>
        <w:pStyle w:val="ListParagraph"/>
        <w:numPr>
          <w:ilvl w:val="0"/>
          <w:numId w:val="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Prompting Questions:</w:t>
      </w:r>
    </w:p>
    <w:p w:rsidR="00A467A4" w:rsidP="00A467A4" w:rsidRDefault="00092A02" w14:paraId="368994D3" w14:textId="019F320F">
      <w:pPr>
        <w:pStyle w:val="ListParagraph"/>
        <w:numPr>
          <w:ilvl w:val="1"/>
          <w:numId w:val="4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What does</w:t>
      </w:r>
      <w:r w:rsidR="00060A4A">
        <w:rPr>
          <w:rFonts w:asciiTheme="majorHAnsi" w:hAnsiTheme="majorHAnsi" w:cstheme="majorHAnsi"/>
          <w:sz w:val="24"/>
          <w:szCs w:val="24"/>
        </w:rPr>
        <w:t xml:space="preserve"> </w:t>
      </w:r>
      <w:proofErr w:type="gramStart"/>
      <w:r w:rsidR="00060A4A">
        <w:rPr>
          <w:rFonts w:asciiTheme="majorHAnsi" w:hAnsiTheme="majorHAnsi" w:cstheme="majorHAnsi"/>
          <w:sz w:val="24"/>
          <w:szCs w:val="24"/>
        </w:rPr>
        <w:t>being</w:t>
      </w:r>
      <w:proofErr w:type="gramEnd"/>
      <w:r>
        <w:rPr>
          <w:rFonts w:asciiTheme="majorHAnsi" w:hAnsiTheme="majorHAnsi" w:cstheme="majorHAnsi"/>
          <w:sz w:val="24"/>
          <w:szCs w:val="24"/>
        </w:rPr>
        <w:t xml:space="preserve"> health</w:t>
      </w:r>
      <w:r w:rsidR="00060A4A">
        <w:rPr>
          <w:rFonts w:asciiTheme="majorHAnsi" w:hAnsiTheme="majorHAnsi" w:cstheme="majorHAnsi"/>
          <w:sz w:val="24"/>
          <w:szCs w:val="24"/>
        </w:rPr>
        <w:t>y</w:t>
      </w:r>
      <w:r>
        <w:rPr>
          <w:rFonts w:asciiTheme="majorHAnsi" w:hAnsiTheme="majorHAnsi" w:cstheme="majorHAnsi"/>
          <w:sz w:val="24"/>
          <w:szCs w:val="24"/>
        </w:rPr>
        <w:t xml:space="preserve"> mean to you?</w:t>
      </w:r>
      <w:r w:rsidR="00060A4A">
        <w:rPr>
          <w:rFonts w:asciiTheme="majorHAnsi" w:hAnsiTheme="majorHAnsi" w:cstheme="majorHAnsi"/>
          <w:sz w:val="24"/>
          <w:szCs w:val="24"/>
        </w:rPr>
        <w:t xml:space="preserve"> What is your definition of health?</w:t>
      </w:r>
    </w:p>
    <w:p w:rsidR="00082C05" w:rsidP="6B16DE85" w:rsidRDefault="002C6EDA" w14:paraId="407FBA85" w14:textId="55286BD8">
      <w:pPr>
        <w:pStyle w:val="ListParagraph"/>
        <w:numPr>
          <w:ilvl w:val="1"/>
          <w:numId w:val="4"/>
        </w:numPr>
        <w:spacing w:line="240" w:lineRule="auto"/>
        <w:rPr>
          <w:rFonts w:asciiTheme="majorHAnsi" w:hAnsiTheme="majorHAnsi" w:cstheme="majorBidi"/>
          <w:sz w:val="24"/>
          <w:szCs w:val="24"/>
        </w:rPr>
      </w:pPr>
      <w:r w:rsidRPr="6B16DE85">
        <w:rPr>
          <w:rFonts w:asciiTheme="majorHAnsi" w:hAnsiTheme="majorHAnsi" w:cstheme="majorBidi"/>
          <w:sz w:val="24"/>
          <w:szCs w:val="24"/>
        </w:rPr>
        <w:t xml:space="preserve">What is one hope you have for your community </w:t>
      </w:r>
      <w:r w:rsidRPr="6B16DE85" w:rsidR="4FD47816">
        <w:rPr>
          <w:rFonts w:asciiTheme="majorHAnsi" w:hAnsiTheme="majorHAnsi" w:cstheme="majorBidi"/>
          <w:sz w:val="24"/>
          <w:szCs w:val="24"/>
        </w:rPr>
        <w:t>about</w:t>
      </w:r>
      <w:r w:rsidRPr="6B16DE85">
        <w:rPr>
          <w:rFonts w:asciiTheme="majorHAnsi" w:hAnsiTheme="majorHAnsi" w:cstheme="majorBidi"/>
          <w:sz w:val="24"/>
          <w:szCs w:val="24"/>
        </w:rPr>
        <w:t xml:space="preserve"> health?</w:t>
      </w:r>
    </w:p>
    <w:p w:rsidRPr="00CF0B92" w:rsidR="00A50B5A" w:rsidP="62E46C87" w:rsidRDefault="00A50B5A" w14:paraId="7622BBCA" w14:textId="53BBC129">
      <w:pPr>
        <w:pStyle w:val="ListParagraph"/>
        <w:numPr>
          <w:ilvl w:val="1"/>
          <w:numId w:val="4"/>
        </w:numPr>
        <w:spacing w:line="240" w:lineRule="auto"/>
        <w:rPr>
          <w:rFonts w:asciiTheme="majorHAnsi" w:hAnsiTheme="majorHAnsi" w:cstheme="majorBidi"/>
          <w:sz w:val="24"/>
          <w:szCs w:val="24"/>
        </w:rPr>
      </w:pPr>
      <w:r w:rsidRPr="551B8643">
        <w:rPr>
          <w:rFonts w:asciiTheme="majorHAnsi" w:hAnsiTheme="majorHAnsi" w:cstheme="majorBidi"/>
          <w:sz w:val="24"/>
          <w:szCs w:val="24"/>
        </w:rPr>
        <w:t>Wh</w:t>
      </w:r>
      <w:r w:rsidRPr="551B8643" w:rsidR="008258CF">
        <w:rPr>
          <w:rFonts w:asciiTheme="majorHAnsi" w:hAnsiTheme="majorHAnsi" w:cstheme="majorBidi"/>
          <w:sz w:val="24"/>
          <w:szCs w:val="24"/>
        </w:rPr>
        <w:t>at</w:t>
      </w:r>
      <w:r w:rsidRPr="551B8643">
        <w:rPr>
          <w:rFonts w:asciiTheme="majorHAnsi" w:hAnsiTheme="majorHAnsi" w:cstheme="majorBidi"/>
          <w:sz w:val="24"/>
          <w:szCs w:val="24"/>
        </w:rPr>
        <w:t xml:space="preserve"> is one area </w:t>
      </w:r>
      <w:r w:rsidRPr="551B8643" w:rsidR="6FA9D89D">
        <w:rPr>
          <w:rFonts w:asciiTheme="majorHAnsi" w:hAnsiTheme="majorHAnsi" w:cstheme="majorBidi"/>
          <w:sz w:val="24"/>
          <w:szCs w:val="24"/>
        </w:rPr>
        <w:t>USDA</w:t>
      </w:r>
      <w:r w:rsidRPr="551B8643">
        <w:rPr>
          <w:rFonts w:asciiTheme="majorHAnsi" w:hAnsiTheme="majorHAnsi" w:cstheme="majorBidi"/>
          <w:sz w:val="24"/>
          <w:szCs w:val="24"/>
        </w:rPr>
        <w:t xml:space="preserve"> can make </w:t>
      </w:r>
      <w:r w:rsidRPr="551B8643" w:rsidR="460111F7">
        <w:rPr>
          <w:rFonts w:asciiTheme="majorHAnsi" w:hAnsiTheme="majorHAnsi" w:cstheme="majorBidi"/>
          <w:sz w:val="24"/>
          <w:szCs w:val="24"/>
        </w:rPr>
        <w:t>an</w:t>
      </w:r>
      <w:r w:rsidRPr="551B8643">
        <w:rPr>
          <w:rFonts w:asciiTheme="majorHAnsi" w:hAnsiTheme="majorHAnsi" w:cstheme="majorBidi"/>
          <w:sz w:val="24"/>
          <w:szCs w:val="24"/>
        </w:rPr>
        <w:t xml:space="preserve"> impact</w:t>
      </w:r>
      <w:r w:rsidRPr="551B8643" w:rsidR="00075A9F">
        <w:rPr>
          <w:rFonts w:asciiTheme="majorHAnsi" w:hAnsiTheme="majorHAnsi" w:cstheme="majorBidi"/>
          <w:sz w:val="24"/>
          <w:szCs w:val="24"/>
        </w:rPr>
        <w:t xml:space="preserve"> in health, diet, nutrition,</w:t>
      </w:r>
      <w:r w:rsidRPr="551B8643" w:rsidR="634688D4">
        <w:rPr>
          <w:rFonts w:asciiTheme="majorHAnsi" w:hAnsiTheme="majorHAnsi" w:cstheme="majorBidi"/>
          <w:sz w:val="24"/>
          <w:szCs w:val="24"/>
        </w:rPr>
        <w:t xml:space="preserve"> physical activity,</w:t>
      </w:r>
      <w:r w:rsidRPr="551B8643" w:rsidR="00075A9F">
        <w:rPr>
          <w:rFonts w:asciiTheme="majorHAnsi" w:hAnsiTheme="majorHAnsi" w:cstheme="majorBidi"/>
          <w:sz w:val="24"/>
          <w:szCs w:val="24"/>
        </w:rPr>
        <w:t xml:space="preserve"> and/or food?</w:t>
      </w:r>
    </w:p>
    <w:p w:rsidR="0E4C89EF" w:rsidP="551B8643" w:rsidRDefault="0E4C89EF" w14:paraId="2AD06BB1" w14:textId="4C97BF99">
      <w:pPr>
        <w:pStyle w:val="ListParagraph"/>
        <w:numPr>
          <w:ilvl w:val="1"/>
          <w:numId w:val="4"/>
        </w:numPr>
        <w:spacing w:line="240" w:lineRule="auto"/>
        <w:rPr>
          <w:rFonts w:asciiTheme="majorHAnsi" w:hAnsiTheme="majorHAnsi" w:cstheme="majorBidi"/>
          <w:sz w:val="24"/>
          <w:szCs w:val="24"/>
        </w:rPr>
      </w:pPr>
      <w:r w:rsidRPr="551B8643">
        <w:rPr>
          <w:rFonts w:asciiTheme="majorHAnsi" w:hAnsiTheme="majorHAnsi" w:cstheme="majorBidi"/>
          <w:sz w:val="24"/>
          <w:szCs w:val="24"/>
        </w:rPr>
        <w:t>What is your personal story for better health?</w:t>
      </w:r>
    </w:p>
    <w:p w:rsidRPr="00981740" w:rsidR="00610813" w:rsidP="006801F2" w:rsidRDefault="0025470D" w14:paraId="7BB218C6" w14:textId="425E2B7E">
      <w:pPr>
        <w:pStyle w:val="Heading1"/>
        <w:spacing w:before="0" w:line="240" w:lineRule="auto"/>
        <w:rPr>
          <w:sz w:val="24"/>
          <w:szCs w:val="24"/>
        </w:rPr>
      </w:pPr>
      <w:r w:rsidRPr="00981740">
        <w:rPr>
          <w:sz w:val="24"/>
          <w:szCs w:val="24"/>
        </w:rPr>
        <w:t>Materials Needed:</w:t>
      </w:r>
    </w:p>
    <w:p w:rsidR="00981740" w:rsidP="6B16DE85" w:rsidRDefault="00826A9C" w14:paraId="13956901" w14:textId="50630502">
      <w:pPr>
        <w:pStyle w:val="Heading1"/>
        <w:numPr>
          <w:ilvl w:val="0"/>
          <w:numId w:val="2"/>
        </w:numPr>
        <w:spacing w:before="0" w:line="240" w:lineRule="auto"/>
        <w:rPr>
          <w:color w:val="auto"/>
          <w:sz w:val="24"/>
          <w:szCs w:val="24"/>
        </w:rPr>
      </w:pPr>
      <w:r w:rsidRPr="6B16DE85">
        <w:rPr>
          <w:color w:val="auto"/>
          <w:sz w:val="24"/>
          <w:szCs w:val="24"/>
        </w:rPr>
        <w:t xml:space="preserve">Large </w:t>
      </w:r>
      <w:r w:rsidRPr="6B16DE85" w:rsidR="003633F4">
        <w:rPr>
          <w:color w:val="auto"/>
          <w:sz w:val="24"/>
          <w:szCs w:val="24"/>
        </w:rPr>
        <w:t>ASCEND Background</w:t>
      </w:r>
      <w:r w:rsidRPr="6B16DE85">
        <w:rPr>
          <w:color w:val="auto"/>
          <w:sz w:val="24"/>
          <w:szCs w:val="24"/>
        </w:rPr>
        <w:t xml:space="preserve"> to be </w:t>
      </w:r>
      <w:r w:rsidRPr="6B16DE85" w:rsidR="20C713B8">
        <w:rPr>
          <w:color w:val="auto"/>
          <w:sz w:val="24"/>
          <w:szCs w:val="24"/>
        </w:rPr>
        <w:t xml:space="preserve">used as </w:t>
      </w:r>
      <w:proofErr w:type="gramStart"/>
      <w:r w:rsidRPr="6B16DE85" w:rsidR="20C713B8">
        <w:rPr>
          <w:color w:val="auto"/>
          <w:sz w:val="24"/>
          <w:szCs w:val="24"/>
        </w:rPr>
        <w:t>background</w:t>
      </w:r>
      <w:proofErr w:type="gramEnd"/>
    </w:p>
    <w:p w:rsidRPr="000F59F4" w:rsidR="00981740" w:rsidP="6B16DE85" w:rsidRDefault="20C713B8" w14:paraId="75753205" w14:textId="1757B185">
      <w:pPr>
        <w:pStyle w:val="ListParagraph"/>
        <w:numPr>
          <w:ilvl w:val="0"/>
          <w:numId w:val="2"/>
        </w:numPr>
        <w:rPr>
          <w:rFonts w:ascii="Calibri Light" w:hAnsi="Calibri Light" w:eastAsia="Calibri Light" w:cs="Calibri Light"/>
          <w:sz w:val="24"/>
          <w:szCs w:val="24"/>
        </w:rPr>
      </w:pPr>
      <w:r w:rsidRPr="000F59F4">
        <w:rPr>
          <w:rFonts w:ascii="Calibri Light" w:hAnsi="Calibri Light" w:eastAsia="Calibri Light" w:cs="Calibri Light"/>
          <w:sz w:val="24"/>
          <w:szCs w:val="24"/>
        </w:rPr>
        <w:t>USDA Media Release</w:t>
      </w:r>
    </w:p>
    <w:p w:rsidR="00696BBA" w:rsidP="6B16DE85" w:rsidRDefault="00696BBA" w14:paraId="082EF8C7" w14:textId="4727D9E0">
      <w:pPr>
        <w:pStyle w:val="ListParagraph"/>
        <w:numPr>
          <w:ilvl w:val="0"/>
          <w:numId w:val="2"/>
        </w:numPr>
        <w:rPr>
          <w:rFonts w:asciiTheme="majorHAnsi" w:hAnsiTheme="majorHAnsi" w:cstheme="majorBidi"/>
          <w:sz w:val="24"/>
          <w:szCs w:val="24"/>
        </w:rPr>
      </w:pPr>
      <w:r w:rsidRPr="6B16DE85">
        <w:rPr>
          <w:rFonts w:asciiTheme="majorHAnsi" w:hAnsiTheme="majorHAnsi" w:cstheme="majorBidi"/>
          <w:sz w:val="24"/>
          <w:szCs w:val="24"/>
        </w:rPr>
        <w:t>Camera</w:t>
      </w:r>
      <w:r w:rsidRPr="6B16DE85" w:rsidR="77FDEE35">
        <w:rPr>
          <w:rFonts w:asciiTheme="majorHAnsi" w:hAnsiTheme="majorHAnsi" w:cstheme="majorBidi"/>
          <w:sz w:val="24"/>
          <w:szCs w:val="24"/>
        </w:rPr>
        <w:t xml:space="preserve"> to capture still </w:t>
      </w:r>
      <w:proofErr w:type="gramStart"/>
      <w:r w:rsidRPr="6B16DE85" w:rsidR="77FDEE35">
        <w:rPr>
          <w:rFonts w:asciiTheme="majorHAnsi" w:hAnsiTheme="majorHAnsi" w:cstheme="majorBidi"/>
          <w:sz w:val="24"/>
          <w:szCs w:val="24"/>
        </w:rPr>
        <w:t>photos</w:t>
      </w:r>
      <w:proofErr w:type="gramEnd"/>
    </w:p>
    <w:p w:rsidR="77FDEE35" w:rsidP="6B16DE85" w:rsidRDefault="00847573" w14:paraId="09BA92E4" w14:textId="35C24D16">
      <w:pPr>
        <w:pStyle w:val="ListParagraph"/>
        <w:numPr>
          <w:ilvl w:val="0"/>
          <w:numId w:val="2"/>
        </w:numPr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sz w:val="24"/>
          <w:szCs w:val="24"/>
        </w:rPr>
        <w:t>Phone</w:t>
      </w:r>
      <w:r w:rsidRPr="6B16DE85" w:rsidR="77FDEE35">
        <w:rPr>
          <w:rFonts w:asciiTheme="majorHAnsi" w:hAnsiTheme="majorHAnsi" w:cstheme="majorBidi"/>
          <w:sz w:val="24"/>
          <w:szCs w:val="24"/>
        </w:rPr>
        <w:t xml:space="preserve"> to capture videos and audio</w:t>
      </w:r>
    </w:p>
    <w:p w:rsidR="77FDEE35" w:rsidP="6B16DE85" w:rsidRDefault="77FDEE35" w14:paraId="40463DA4" w14:textId="36ED1273">
      <w:pPr>
        <w:pStyle w:val="ListParagraph"/>
        <w:numPr>
          <w:ilvl w:val="0"/>
          <w:numId w:val="2"/>
        </w:numPr>
        <w:rPr>
          <w:rFonts w:asciiTheme="majorHAnsi" w:hAnsiTheme="majorHAnsi" w:cstheme="majorBidi"/>
          <w:sz w:val="24"/>
          <w:szCs w:val="24"/>
        </w:rPr>
      </w:pPr>
      <w:r w:rsidRPr="6B16DE85">
        <w:rPr>
          <w:rFonts w:asciiTheme="majorHAnsi" w:hAnsiTheme="majorHAnsi" w:cstheme="majorBidi"/>
          <w:sz w:val="24"/>
          <w:szCs w:val="24"/>
        </w:rPr>
        <w:t>Microphone (lapel)</w:t>
      </w:r>
    </w:p>
    <w:p w:rsidR="77FDEE35" w:rsidP="218C4A57" w:rsidRDefault="77FDEE35" w14:paraId="67BD235C" w14:textId="0FBFDD25" w14:noSpellErr="1">
      <w:pPr>
        <w:pStyle w:val="ListParagraph"/>
        <w:numPr>
          <w:ilvl w:val="0"/>
          <w:numId w:val="2"/>
        </w:numPr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</w:pPr>
      <w:r w:rsidRPr="218C4A57" w:rsidR="77FDEE35">
        <w:rPr>
          <w:rFonts w:ascii="Calibri Light" w:hAnsi="Calibri Light" w:cs="" w:asciiTheme="majorAscii" w:hAnsiTheme="majorAscii" w:cstheme="majorBidi"/>
          <w:sz w:val="24"/>
          <w:szCs w:val="24"/>
        </w:rPr>
        <w:t>C</w:t>
      </w:r>
      <w:r w:rsidRPr="218C4A57" w:rsidR="77FDEE35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>omputer and/or Excel Sheet for cataloging media releases and stories</w:t>
      </w:r>
    </w:p>
    <w:p w:rsidR="00826A9C" w:rsidP="218C4A57" w:rsidRDefault="00826A9C" w14:paraId="4E1709CA" w14:textId="7B8C789F" w14:noSpellErr="1">
      <w:pPr>
        <w:pStyle w:val="ListParagraph"/>
        <w:numPr>
          <w:ilvl w:val="0"/>
          <w:numId w:val="2"/>
        </w:numPr>
        <w:rPr>
          <w:rFonts w:ascii="Calibri Light" w:hAnsi="Calibri Light" w:cs="Calibri Light" w:asciiTheme="majorAscii" w:hAnsiTheme="majorAscii" w:cstheme="majorAscii"/>
          <w:color w:val="auto"/>
          <w:sz w:val="24"/>
          <w:szCs w:val="24"/>
        </w:rPr>
      </w:pPr>
      <w:r w:rsidRPr="218C4A57" w:rsidR="00826A9C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>Personnel</w:t>
      </w:r>
    </w:p>
    <w:p w:rsidR="00826A9C" w:rsidP="218C4A57" w:rsidRDefault="00826A9C" w14:paraId="2ABE6BF6" w14:textId="03BE2125" w14:noSpellErr="1">
      <w:pPr>
        <w:pStyle w:val="ListParagraph"/>
        <w:numPr>
          <w:ilvl w:val="1"/>
          <w:numId w:val="2"/>
        </w:numPr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</w:pPr>
      <w:r w:rsidRPr="218C4A57" w:rsidR="00826A9C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 xml:space="preserve">NIFA Communications Staff </w:t>
      </w:r>
      <w:r w:rsidRPr="218C4A57" w:rsidR="00666B61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>(F</w:t>
      </w:r>
      <w:r w:rsidRPr="218C4A57" w:rsidR="00826A9C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 xml:space="preserve">acilitate the </w:t>
      </w:r>
      <w:r w:rsidRPr="218C4A57" w:rsidR="00666B61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>B</w:t>
      </w:r>
      <w:r w:rsidRPr="218C4A57" w:rsidR="00826A9C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>ooth)</w:t>
      </w:r>
      <w:r w:rsidRPr="218C4A57" w:rsidR="006A4C2F">
        <w:rPr>
          <w:rFonts w:ascii="Calibri Light" w:hAnsi="Calibri Light" w:cs="" w:asciiTheme="majorAscii" w:hAnsiTheme="majorAscii" w:cstheme="majorBidi"/>
          <w:color w:val="auto"/>
          <w:sz w:val="24"/>
          <w:szCs w:val="24"/>
        </w:rPr>
        <w:t xml:space="preserve"> </w:t>
      </w:r>
    </w:p>
    <w:p w:rsidR="00666B61" w:rsidP="218C4A57" w:rsidRDefault="00666B61" w14:paraId="7DD07685" w14:textId="16D2BAF6" w14:noSpellErr="1">
      <w:pPr>
        <w:pStyle w:val="ListParagraph"/>
        <w:numPr>
          <w:ilvl w:val="2"/>
          <w:numId w:val="2"/>
        </w:numPr>
        <w:rPr>
          <w:rFonts w:ascii="Calibri Light" w:hAnsi="Calibri Light" w:cs="Calibri Light" w:asciiTheme="majorAscii" w:hAnsiTheme="majorAscii" w:cstheme="majorAscii"/>
          <w:color w:val="auto"/>
          <w:sz w:val="24"/>
          <w:szCs w:val="24"/>
        </w:rPr>
      </w:pPr>
      <w:r w:rsidRPr="218C4A57" w:rsidR="00666B61">
        <w:rPr>
          <w:rFonts w:ascii="Calibri Light" w:hAnsi="Calibri Light" w:cs="Calibri Light" w:asciiTheme="majorAscii" w:hAnsiTheme="majorAscii" w:cstheme="majorAscii"/>
          <w:color w:val="auto"/>
          <w:sz w:val="24"/>
          <w:szCs w:val="24"/>
        </w:rPr>
        <w:t xml:space="preserve">Take </w:t>
      </w:r>
      <w:r w:rsidRPr="218C4A57" w:rsidR="00666B61">
        <w:rPr>
          <w:rFonts w:ascii="Calibri Light" w:hAnsi="Calibri Light" w:cs="Calibri Light" w:asciiTheme="majorAscii" w:hAnsiTheme="majorAscii" w:cstheme="majorAscii"/>
          <w:color w:val="auto"/>
          <w:sz w:val="24"/>
          <w:szCs w:val="24"/>
        </w:rPr>
        <w:t>picture</w:t>
      </w:r>
    </w:p>
    <w:p w:rsidR="00666B61" w:rsidP="218C4A57" w:rsidRDefault="00666B61" w14:paraId="1ECCEDB1" w14:textId="5DCB1400" w14:noSpellErr="1">
      <w:pPr>
        <w:pStyle w:val="ListParagraph"/>
        <w:numPr>
          <w:ilvl w:val="2"/>
          <w:numId w:val="2"/>
        </w:numPr>
        <w:rPr>
          <w:rFonts w:ascii="Calibri Light" w:hAnsi="Calibri Light" w:cs="Calibri Light" w:asciiTheme="majorAscii" w:hAnsiTheme="majorAscii" w:cstheme="majorAscii"/>
          <w:color w:val="auto"/>
          <w:sz w:val="24"/>
          <w:szCs w:val="24"/>
        </w:rPr>
      </w:pPr>
      <w:r w:rsidRPr="218C4A57" w:rsidR="00666B61">
        <w:rPr>
          <w:rFonts w:ascii="Calibri Light" w:hAnsi="Calibri Light" w:cs="Calibri Light" w:asciiTheme="majorAscii" w:hAnsiTheme="majorAscii" w:cstheme="majorAscii"/>
          <w:color w:val="auto"/>
          <w:sz w:val="24"/>
          <w:szCs w:val="24"/>
        </w:rPr>
        <w:t>Catalog picture with media release</w:t>
      </w:r>
    </w:p>
    <w:p w:rsidR="00666B61" w:rsidP="218C4A57" w:rsidRDefault="00666B61" w14:paraId="5697C384" w14:textId="5DD60498" w14:noSpellErr="1">
      <w:pPr>
        <w:pStyle w:val="ListParagraph"/>
        <w:numPr>
          <w:ilvl w:val="2"/>
          <w:numId w:val="2"/>
        </w:numPr>
        <w:rPr>
          <w:rFonts w:ascii="Calibri Light" w:hAnsi="Calibri Light" w:cs="Calibri Light" w:asciiTheme="majorAscii" w:hAnsiTheme="majorAscii" w:cstheme="majorAscii"/>
          <w:sz w:val="24"/>
          <w:szCs w:val="24"/>
        </w:rPr>
      </w:pPr>
      <w:r w:rsidRPr="218C4A57" w:rsidR="00666B61">
        <w:rPr>
          <w:rFonts w:ascii="Calibri Light" w:hAnsi="Calibri Light" w:cs="Calibri Light" w:asciiTheme="majorAscii" w:hAnsiTheme="majorAscii" w:cstheme="majorAscii"/>
          <w:color w:val="auto"/>
          <w:sz w:val="24"/>
          <w:szCs w:val="24"/>
        </w:rPr>
        <w:t>Ass</w:t>
      </w:r>
      <w:r w:rsidRPr="218C4A57" w:rsidR="00666B61">
        <w:rPr>
          <w:rFonts w:ascii="Calibri Light" w:hAnsi="Calibri Light" w:cs="Calibri Light" w:asciiTheme="majorAscii" w:hAnsiTheme="majorAscii" w:cstheme="majorAscii"/>
          <w:sz w:val="24"/>
          <w:szCs w:val="24"/>
        </w:rPr>
        <w:t xml:space="preserve">ist with writing and finalizing </w:t>
      </w:r>
      <w:r w:rsidRPr="218C4A57" w:rsidR="00666B61">
        <w:rPr>
          <w:rFonts w:ascii="Calibri Light" w:hAnsi="Calibri Light" w:cs="Calibri Light" w:asciiTheme="majorAscii" w:hAnsiTheme="majorAscii" w:cstheme="majorAscii"/>
          <w:sz w:val="24"/>
          <w:szCs w:val="24"/>
        </w:rPr>
        <w:t>story</w:t>
      </w:r>
    </w:p>
    <w:p w:rsidR="00E9429C" w:rsidP="00666B61" w:rsidRDefault="00E9429C" w14:paraId="0FFABC16" w14:textId="5C5DBECF">
      <w:pPr>
        <w:pStyle w:val="ListParagraph"/>
        <w:numPr>
          <w:ilvl w:val="2"/>
          <w:numId w:val="2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Responsible for uploading to Shared USDA file after </w:t>
      </w:r>
      <w:proofErr w:type="gramStart"/>
      <w:r>
        <w:rPr>
          <w:rFonts w:asciiTheme="majorHAnsi" w:hAnsiTheme="majorHAnsi" w:cstheme="majorHAnsi"/>
          <w:sz w:val="24"/>
          <w:szCs w:val="24"/>
        </w:rPr>
        <w:t>event</w:t>
      </w:r>
      <w:proofErr w:type="gramEnd"/>
    </w:p>
    <w:p w:rsidR="00696BBA" w:rsidP="00826A9C" w:rsidRDefault="00696BBA" w14:paraId="4611F676" w14:textId="1AC96902">
      <w:pPr>
        <w:pStyle w:val="ListParagraph"/>
        <w:numPr>
          <w:ilvl w:val="1"/>
          <w:numId w:val="2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1-2 Students to help take pictures / collect media releases / </w:t>
      </w:r>
      <w:r w:rsidR="00666B61">
        <w:rPr>
          <w:rFonts w:asciiTheme="majorHAnsi" w:hAnsiTheme="majorHAnsi" w:cstheme="majorHAnsi"/>
          <w:sz w:val="24"/>
          <w:szCs w:val="24"/>
        </w:rPr>
        <w:t xml:space="preserve">assist with writing and finalizing </w:t>
      </w:r>
      <w:proofErr w:type="gramStart"/>
      <w:r w:rsidR="00666B61">
        <w:rPr>
          <w:rFonts w:asciiTheme="majorHAnsi" w:hAnsiTheme="majorHAnsi" w:cstheme="majorHAnsi"/>
          <w:sz w:val="24"/>
          <w:szCs w:val="24"/>
        </w:rPr>
        <w:t>story</w:t>
      </w:r>
      <w:proofErr w:type="gramEnd"/>
    </w:p>
    <w:p w:rsidR="001F4ED3" w:rsidP="001F4ED3" w:rsidRDefault="001F4ED3" w14:paraId="728CAF98" w14:textId="72286375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4"/>
          <w:szCs w:val="24"/>
        </w:rPr>
      </w:pPr>
      <w:r w:rsidRPr="6B16DE85">
        <w:rPr>
          <w:rFonts w:asciiTheme="majorHAnsi" w:hAnsiTheme="majorHAnsi" w:cstheme="majorBidi"/>
          <w:sz w:val="24"/>
          <w:szCs w:val="24"/>
        </w:rPr>
        <w:t>Written Prompt</w:t>
      </w:r>
      <w:r w:rsidRPr="6B16DE85" w:rsidR="00135F68">
        <w:rPr>
          <w:rFonts w:asciiTheme="majorHAnsi" w:hAnsiTheme="majorHAnsi" w:cstheme="majorBidi"/>
          <w:sz w:val="24"/>
          <w:szCs w:val="24"/>
        </w:rPr>
        <w:t xml:space="preserve"> Handout for Participants</w:t>
      </w:r>
    </w:p>
    <w:p w:rsidR="001F4ED3" w:rsidP="001F4ED3" w:rsidRDefault="001F4ED3" w14:paraId="2926C14A" w14:textId="5716C754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4"/>
          <w:szCs w:val="24"/>
        </w:rPr>
      </w:pPr>
      <w:r w:rsidRPr="6B16DE85">
        <w:rPr>
          <w:rFonts w:asciiTheme="majorHAnsi" w:hAnsiTheme="majorHAnsi" w:cstheme="majorBidi"/>
          <w:sz w:val="24"/>
          <w:szCs w:val="24"/>
        </w:rPr>
        <w:t>Pens</w:t>
      </w:r>
    </w:p>
    <w:p w:rsidRPr="00730DF2" w:rsidR="00730DF2" w:rsidP="6B16DE85" w:rsidRDefault="00A94D4E" w14:paraId="5FAC94B8" w14:textId="43A79E4D">
      <w:pPr>
        <w:pStyle w:val="ListParagraph"/>
        <w:numPr>
          <w:ilvl w:val="0"/>
          <w:numId w:val="2"/>
        </w:numPr>
        <w:rPr>
          <w:rFonts w:asciiTheme="majorHAnsi" w:hAnsiTheme="majorHAnsi" w:cstheme="majorBidi"/>
          <w:sz w:val="24"/>
          <w:szCs w:val="24"/>
        </w:rPr>
      </w:pPr>
      <w:r w:rsidRPr="6B16DE85">
        <w:rPr>
          <w:rFonts w:asciiTheme="majorHAnsi" w:hAnsiTheme="majorHAnsi" w:cstheme="majorBidi"/>
          <w:sz w:val="24"/>
          <w:szCs w:val="24"/>
        </w:rPr>
        <w:t>USDA Tablecloth</w:t>
      </w:r>
    </w:p>
    <w:sectPr w:rsidRPr="00730DF2" w:rsidR="00730DF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555AC"/>
    <w:multiLevelType w:val="hybridMultilevel"/>
    <w:tmpl w:val="41A4A08E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F4B869B"/>
    <w:multiLevelType w:val="hybridMultilevel"/>
    <w:tmpl w:val="7A0A51AC"/>
    <w:lvl w:ilvl="0" w:tplc="93768D4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11871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6E824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E561E5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C89F1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71C4AB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37236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0689E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486D2D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6AF33F5"/>
    <w:multiLevelType w:val="hybridMultilevel"/>
    <w:tmpl w:val="405A49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D73581F"/>
    <w:multiLevelType w:val="hybridMultilevel"/>
    <w:tmpl w:val="6108C9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F7BD0"/>
    <w:multiLevelType w:val="hybridMultilevel"/>
    <w:tmpl w:val="488CA56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7537A2"/>
    <w:multiLevelType w:val="hybridMultilevel"/>
    <w:tmpl w:val="25627A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23831329">
    <w:abstractNumId w:val="1"/>
  </w:num>
  <w:num w:numId="2" w16cid:durableId="1917546296">
    <w:abstractNumId w:val="0"/>
  </w:num>
  <w:num w:numId="3" w16cid:durableId="211967325">
    <w:abstractNumId w:val="3"/>
  </w:num>
  <w:num w:numId="4" w16cid:durableId="1943612735">
    <w:abstractNumId w:val="2"/>
  </w:num>
  <w:num w:numId="5" w16cid:durableId="1259093272">
    <w:abstractNumId w:val="4"/>
  </w:num>
  <w:num w:numId="6" w16cid:durableId="21448822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813"/>
    <w:rsid w:val="00060A4A"/>
    <w:rsid w:val="000631DF"/>
    <w:rsid w:val="00075A9F"/>
    <w:rsid w:val="00080E96"/>
    <w:rsid w:val="00082C05"/>
    <w:rsid w:val="00092A02"/>
    <w:rsid w:val="000A2AC0"/>
    <w:rsid w:val="000F59F4"/>
    <w:rsid w:val="00135F68"/>
    <w:rsid w:val="00155B53"/>
    <w:rsid w:val="001D267D"/>
    <w:rsid w:val="001D49A8"/>
    <w:rsid w:val="001F4ED3"/>
    <w:rsid w:val="00232157"/>
    <w:rsid w:val="00236CDE"/>
    <w:rsid w:val="0025470D"/>
    <w:rsid w:val="002C0834"/>
    <w:rsid w:val="002C6EDA"/>
    <w:rsid w:val="003633F4"/>
    <w:rsid w:val="003D6B60"/>
    <w:rsid w:val="003F72A4"/>
    <w:rsid w:val="00443572"/>
    <w:rsid w:val="0047208D"/>
    <w:rsid w:val="004D708C"/>
    <w:rsid w:val="005049AF"/>
    <w:rsid w:val="005E6181"/>
    <w:rsid w:val="005E7AD6"/>
    <w:rsid w:val="00610813"/>
    <w:rsid w:val="0062073E"/>
    <w:rsid w:val="00663B03"/>
    <w:rsid w:val="00666B61"/>
    <w:rsid w:val="006801F2"/>
    <w:rsid w:val="00696BBA"/>
    <w:rsid w:val="006A4C2F"/>
    <w:rsid w:val="007248AA"/>
    <w:rsid w:val="00730DF2"/>
    <w:rsid w:val="007519BC"/>
    <w:rsid w:val="00794719"/>
    <w:rsid w:val="007D088F"/>
    <w:rsid w:val="00815F72"/>
    <w:rsid w:val="008258CF"/>
    <w:rsid w:val="00826A9C"/>
    <w:rsid w:val="00847573"/>
    <w:rsid w:val="008B3443"/>
    <w:rsid w:val="008C67E8"/>
    <w:rsid w:val="008F434E"/>
    <w:rsid w:val="00924CC5"/>
    <w:rsid w:val="009462BB"/>
    <w:rsid w:val="009472AA"/>
    <w:rsid w:val="00981740"/>
    <w:rsid w:val="00983B12"/>
    <w:rsid w:val="00997EB6"/>
    <w:rsid w:val="009D0FB9"/>
    <w:rsid w:val="009D5746"/>
    <w:rsid w:val="00A27DD6"/>
    <w:rsid w:val="00A32919"/>
    <w:rsid w:val="00A467A4"/>
    <w:rsid w:val="00A50B5A"/>
    <w:rsid w:val="00A94D4E"/>
    <w:rsid w:val="00AA0798"/>
    <w:rsid w:val="00B014F7"/>
    <w:rsid w:val="00B22FCE"/>
    <w:rsid w:val="00B2475E"/>
    <w:rsid w:val="00B24EE6"/>
    <w:rsid w:val="00B90CE9"/>
    <w:rsid w:val="00BE5236"/>
    <w:rsid w:val="00C36102"/>
    <w:rsid w:val="00C67D29"/>
    <w:rsid w:val="00CF0B92"/>
    <w:rsid w:val="00DADC33"/>
    <w:rsid w:val="00DF0665"/>
    <w:rsid w:val="00DF4FB5"/>
    <w:rsid w:val="00DF5105"/>
    <w:rsid w:val="00E4483F"/>
    <w:rsid w:val="00E9429C"/>
    <w:rsid w:val="00ED3525"/>
    <w:rsid w:val="00F03130"/>
    <w:rsid w:val="00FB053D"/>
    <w:rsid w:val="0276AC94"/>
    <w:rsid w:val="04FE5262"/>
    <w:rsid w:val="05AE4D56"/>
    <w:rsid w:val="0A45D9CC"/>
    <w:rsid w:val="0D79112D"/>
    <w:rsid w:val="0E4C89EF"/>
    <w:rsid w:val="0FD3A41F"/>
    <w:rsid w:val="16D576B2"/>
    <w:rsid w:val="19615E08"/>
    <w:rsid w:val="19E620E7"/>
    <w:rsid w:val="1C8458F7"/>
    <w:rsid w:val="1C98FECA"/>
    <w:rsid w:val="1F698CFE"/>
    <w:rsid w:val="20C713B8"/>
    <w:rsid w:val="218C4A57"/>
    <w:rsid w:val="224F8F81"/>
    <w:rsid w:val="247151B1"/>
    <w:rsid w:val="28BA335A"/>
    <w:rsid w:val="299D15D5"/>
    <w:rsid w:val="2BE661FF"/>
    <w:rsid w:val="2DFF0B9A"/>
    <w:rsid w:val="3017F516"/>
    <w:rsid w:val="320F441C"/>
    <w:rsid w:val="34868926"/>
    <w:rsid w:val="3941BE41"/>
    <w:rsid w:val="3AFF68BB"/>
    <w:rsid w:val="3D2959F7"/>
    <w:rsid w:val="41E0CD36"/>
    <w:rsid w:val="41FCCB1A"/>
    <w:rsid w:val="43FA1E63"/>
    <w:rsid w:val="460111F7"/>
    <w:rsid w:val="4ACF1C04"/>
    <w:rsid w:val="4AE27795"/>
    <w:rsid w:val="4FD47816"/>
    <w:rsid w:val="5498CE4A"/>
    <w:rsid w:val="551B8643"/>
    <w:rsid w:val="570D4103"/>
    <w:rsid w:val="5B87E612"/>
    <w:rsid w:val="5B90383F"/>
    <w:rsid w:val="5C22C94E"/>
    <w:rsid w:val="5C946BC0"/>
    <w:rsid w:val="5D0DD4A4"/>
    <w:rsid w:val="5D0ED33A"/>
    <w:rsid w:val="5D23B673"/>
    <w:rsid w:val="5D565A7A"/>
    <w:rsid w:val="5D81909A"/>
    <w:rsid w:val="5DE65E2C"/>
    <w:rsid w:val="5E199009"/>
    <w:rsid w:val="6107AD82"/>
    <w:rsid w:val="62E46C87"/>
    <w:rsid w:val="634688D4"/>
    <w:rsid w:val="651DF228"/>
    <w:rsid w:val="653A7E93"/>
    <w:rsid w:val="66E91F83"/>
    <w:rsid w:val="67D0E5F0"/>
    <w:rsid w:val="6A4D895E"/>
    <w:rsid w:val="6B16DE85"/>
    <w:rsid w:val="6B870C8E"/>
    <w:rsid w:val="6BB796E0"/>
    <w:rsid w:val="6C4E8201"/>
    <w:rsid w:val="6D91C107"/>
    <w:rsid w:val="6FA9D89D"/>
    <w:rsid w:val="6FF8A4AB"/>
    <w:rsid w:val="7230E643"/>
    <w:rsid w:val="75E1470A"/>
    <w:rsid w:val="77FDEE35"/>
    <w:rsid w:val="78C7DCC7"/>
    <w:rsid w:val="790702C1"/>
    <w:rsid w:val="7A6B9AAE"/>
    <w:rsid w:val="7D624146"/>
    <w:rsid w:val="7F96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6FBE6"/>
  <w15:chartTrackingRefBased/>
  <w15:docId w15:val="{CF1A1F62-A1CA-456E-9DD1-5D904A7C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081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610813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610813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D267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43572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75A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5A9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75A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5A9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75A9F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fc5c4-2928-4be3-93b6-3302bbc32e3d">
      <Terms xmlns="http://schemas.microsoft.com/office/infopath/2007/PartnerControls"/>
    </lcf76f155ced4ddcb4097134ff3c332f>
    <TaxCatchAll xmlns="20673909-0426-4471-a761-23607c9e9f0f" xsi:nil="true"/>
    <Status xmlns="b5cfc5c4-2928-4be3-93b6-3302bbc32e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4E4B22738F940B9EC7DCA708CB0F7" ma:contentTypeVersion="16" ma:contentTypeDescription="Create a new document." ma:contentTypeScope="" ma:versionID="7ac7d3a4fde2a24550467e4a00bd2e2a">
  <xsd:schema xmlns:xsd="http://www.w3.org/2001/XMLSchema" xmlns:xs="http://www.w3.org/2001/XMLSchema" xmlns:p="http://schemas.microsoft.com/office/2006/metadata/properties" xmlns:ns2="b5cfc5c4-2928-4be3-93b6-3302bbc32e3d" xmlns:ns3="20673909-0426-4471-a761-23607c9e9f0f" targetNamespace="http://schemas.microsoft.com/office/2006/metadata/properties" ma:root="true" ma:fieldsID="cbb914c75bfdb405e04079281d04a2e7" ns2:_="" ns3:_="">
    <xsd:import namespace="b5cfc5c4-2928-4be3-93b6-3302bbc32e3d"/>
    <xsd:import namespace="20673909-0426-4471-a761-23607c9e9f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fc5c4-2928-4be3-93b6-3302bbc32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22" nillable="true" ma:displayName="Status" ma:format="Dropdown" ma:internalName="Statu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Ready to Upload"/>
                    <xsd:enumeration value="Posted"/>
                    <xsd:enumeration value="Completed"/>
                    <xsd:enumeration value="Pending Changes"/>
                    <xsd:enumeration value="Choice 5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73909-0426-4471-a761-23607c9e9f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7428112-778a-4d73-a6e8-c2ea9b100938}" ma:internalName="TaxCatchAll" ma:showField="CatchAllData" ma:web="20673909-0426-4471-a761-23607c9e9f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1BB57F-A41E-4506-9C65-1F78973EA31F}">
  <ds:schemaRefs>
    <ds:schemaRef ds:uri="http://purl.org/dc/elements/1.1/"/>
    <ds:schemaRef ds:uri="http://schemas.openxmlformats.org/package/2006/metadata/core-properties"/>
    <ds:schemaRef ds:uri="20673909-0426-4471-a761-23607c9e9f0f"/>
    <ds:schemaRef ds:uri="http://purl.org/dc/terms/"/>
    <ds:schemaRef ds:uri="b5cfc5c4-2928-4be3-93b6-3302bbc32e3d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0544FA-5CB3-4669-8EC7-D59A79D7EB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6AD4FA-EAEF-4A01-8053-DFF98DABDD5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Stluka, Suzanne - REE-NIFA</dc:creator>
  <keywords/>
  <dc:description/>
  <lastModifiedBy>Abley, Melanie - FSIS</lastModifiedBy>
  <revision>88</revision>
  <dcterms:created xsi:type="dcterms:W3CDTF">2023-01-22T20:32:00.0000000Z</dcterms:created>
  <dcterms:modified xsi:type="dcterms:W3CDTF">2023-09-26T19:06:51.2095327Z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0x01010030B4E4B22738F940B9EC7DCA708CB0F7</vt:lpwstr>
  </property>
  <property fmtid="{D5CDD505-2E9C-101B-9397-08002B2CF9AE}" pid="3" name="MediaServiceImageTags">
    <vt:lpwstr/>
  </property>
</Properties>
</file>